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471A9" w:rsidRDefault="00543FDC">
      <w:pPr>
        <w:pStyle w:val="Heading1"/>
        <w:keepNext/>
        <w:keepLines/>
        <w:spacing w:before="240" w:after="0"/>
        <w:ind w:left="0"/>
        <w:jc w:val="center"/>
        <w:rPr>
          <w:b/>
          <w:sz w:val="28"/>
          <w:szCs w:val="28"/>
        </w:rPr>
      </w:pPr>
      <w:bookmarkStart w:id="0" w:name="_heading=h.jnr3kh3n0nb6" w:colFirst="0" w:colLast="0"/>
      <w:bookmarkEnd w:id="0"/>
      <w:r>
        <w:rPr>
          <w:b/>
          <w:sz w:val="28"/>
          <w:szCs w:val="28"/>
        </w:rPr>
        <w:t xml:space="preserve">PROVISION OF NETWORK EQUIPMENT SUPPORT CONTRACT REFERENCE: </w:t>
      </w:r>
      <w:r>
        <w:rPr>
          <w:b/>
          <w:sz w:val="28"/>
          <w:szCs w:val="28"/>
          <w:highlight w:val="white"/>
        </w:rPr>
        <w:t>C2234</w:t>
      </w:r>
    </w:p>
    <w:p w14:paraId="00000002" w14:textId="77777777" w:rsidR="008471A9" w:rsidRDefault="00543FDC">
      <w:pPr>
        <w:pStyle w:val="Heading1"/>
        <w:keepNext/>
        <w:keepLines/>
        <w:spacing w:before="240" w:after="0"/>
        <w:ind w:left="0"/>
        <w:jc w:val="center"/>
        <w:rPr>
          <w:b/>
          <w:sz w:val="28"/>
          <w:szCs w:val="28"/>
        </w:rPr>
      </w:pPr>
      <w:bookmarkStart w:id="1" w:name="_heading=h.kvk54wixoyyu" w:colFirst="0" w:colLast="0"/>
      <w:bookmarkEnd w:id="1"/>
      <w:r>
        <w:rPr>
          <w:b/>
          <w:sz w:val="28"/>
          <w:szCs w:val="28"/>
        </w:rPr>
        <w:t>CONTRACT FOR THE CABINET OFFICE</w:t>
      </w:r>
    </w:p>
    <w:p w14:paraId="00000003" w14:textId="77777777" w:rsidR="008471A9" w:rsidRDefault="00543FDC">
      <w:pPr>
        <w:pStyle w:val="Heading1"/>
        <w:keepNext/>
        <w:keepLines/>
        <w:spacing w:before="240" w:after="0"/>
        <w:ind w:left="0"/>
        <w:jc w:val="center"/>
        <w:rPr>
          <w:b/>
          <w:sz w:val="28"/>
          <w:szCs w:val="28"/>
        </w:rPr>
      </w:pPr>
      <w:bookmarkStart w:id="2" w:name="_heading=h.ykdroh64xsio" w:colFirst="0" w:colLast="0"/>
      <w:bookmarkEnd w:id="2"/>
      <w:r>
        <w:rPr>
          <w:b/>
          <w:sz w:val="28"/>
          <w:szCs w:val="28"/>
        </w:rPr>
        <w:t>NOVEMBER 2022</w:t>
      </w:r>
    </w:p>
    <w:p w14:paraId="00000004" w14:textId="77777777" w:rsidR="008471A9" w:rsidRDefault="008471A9"/>
    <w:p w14:paraId="00000005" w14:textId="77777777" w:rsidR="008471A9" w:rsidRDefault="008471A9">
      <w:pPr>
        <w:pBdr>
          <w:top w:val="nil"/>
          <w:left w:val="nil"/>
          <w:bottom w:val="nil"/>
          <w:right w:val="nil"/>
          <w:between w:val="nil"/>
        </w:pBdr>
        <w:tabs>
          <w:tab w:val="center" w:pos="4513"/>
          <w:tab w:val="right" w:pos="9026"/>
        </w:tabs>
        <w:spacing w:after="0" w:line="240" w:lineRule="auto"/>
        <w:rPr>
          <w:rFonts w:ascii="Arial" w:eastAsia="Arial" w:hAnsi="Arial" w:cs="Arial"/>
          <w:b/>
          <w:sz w:val="36"/>
          <w:szCs w:val="36"/>
        </w:rPr>
      </w:pPr>
    </w:p>
    <w:p w14:paraId="00000006" w14:textId="77777777" w:rsidR="008471A9" w:rsidRDefault="00543FDC">
      <w:pPr>
        <w:pBdr>
          <w:top w:val="nil"/>
          <w:left w:val="nil"/>
          <w:bottom w:val="nil"/>
          <w:right w:val="nil"/>
          <w:between w:val="nil"/>
        </w:pBdr>
        <w:tabs>
          <w:tab w:val="center" w:pos="4513"/>
          <w:tab w:val="right" w:pos="9026"/>
        </w:tabs>
        <w:spacing w:after="0" w:line="240" w:lineRule="auto"/>
        <w:rPr>
          <w:rFonts w:ascii="Arial" w:eastAsia="Arial" w:hAnsi="Arial" w:cs="Arial"/>
          <w:sz w:val="28"/>
          <w:szCs w:val="28"/>
        </w:rPr>
      </w:pPr>
      <w:r>
        <w:rPr>
          <w:rFonts w:ascii="Arial" w:eastAsia="Arial" w:hAnsi="Arial" w:cs="Arial"/>
          <w:b/>
          <w:color w:val="000000"/>
          <w:sz w:val="28"/>
          <w:szCs w:val="28"/>
        </w:rPr>
        <w:t xml:space="preserve">Joint Schedule 11 (Processing Data) </w:t>
      </w:r>
    </w:p>
    <w:p w14:paraId="00000007" w14:textId="77777777" w:rsidR="008471A9" w:rsidRDefault="008471A9">
      <w:pPr>
        <w:pBdr>
          <w:top w:val="nil"/>
          <w:left w:val="nil"/>
          <w:bottom w:val="nil"/>
          <w:right w:val="nil"/>
          <w:between w:val="nil"/>
        </w:pBdr>
        <w:tabs>
          <w:tab w:val="center" w:pos="4513"/>
          <w:tab w:val="right" w:pos="9026"/>
        </w:tabs>
        <w:spacing w:after="0" w:line="240" w:lineRule="auto"/>
        <w:rPr>
          <w:rFonts w:ascii="Arial" w:eastAsia="Arial" w:hAnsi="Arial" w:cs="Arial"/>
          <w:sz w:val="28"/>
          <w:szCs w:val="28"/>
        </w:rPr>
      </w:pPr>
    </w:p>
    <w:p w14:paraId="00000008" w14:textId="77777777" w:rsidR="008471A9" w:rsidRDefault="00543FDC">
      <w:pPr>
        <w:pStyle w:val="Heading2"/>
        <w:spacing w:before="0" w:after="240"/>
        <w:rPr>
          <w:rFonts w:ascii="Arial" w:eastAsia="Arial" w:hAnsi="Arial" w:cs="Arial"/>
          <w:b w:val="0"/>
          <w:sz w:val="28"/>
          <w:szCs w:val="28"/>
        </w:rPr>
      </w:pPr>
      <w:r>
        <w:rPr>
          <w:rFonts w:ascii="Arial" w:eastAsia="Arial" w:hAnsi="Arial" w:cs="Arial"/>
          <w:sz w:val="28"/>
          <w:szCs w:val="28"/>
        </w:rPr>
        <w:t>Annex 1 - Processing Personal Data</w:t>
      </w:r>
    </w:p>
    <w:p w14:paraId="00000009" w14:textId="77777777" w:rsidR="008471A9" w:rsidRDefault="00543FD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3A97641" w14:textId="77777777" w:rsidR="00CA2222" w:rsidRPr="00CA2222" w:rsidRDefault="00543FDC" w:rsidP="00CA2222">
      <w:pPr>
        <w:keepNext/>
        <w:numPr>
          <w:ilvl w:val="3"/>
          <w:numId w:val="6"/>
        </w:numPr>
        <w:rPr>
          <w:rFonts w:eastAsia="Arial"/>
          <w:b/>
          <w:bCs/>
          <w:sz w:val="24"/>
          <w:szCs w:val="24"/>
          <w:u w:val="single"/>
        </w:rPr>
      </w:pPr>
      <w:r>
        <w:rPr>
          <w:rFonts w:ascii="Arial" w:eastAsia="Arial" w:hAnsi="Arial" w:cs="Arial"/>
          <w:sz w:val="24"/>
          <w:szCs w:val="24"/>
        </w:rPr>
        <w:t xml:space="preserve">The contact details of the Relevant Authority’s Data Protection Officer </w:t>
      </w:r>
      <w:bookmarkStart w:id="3" w:name="_GoBack"/>
      <w:bookmarkEnd w:id="3"/>
      <w:r>
        <w:rPr>
          <w:rFonts w:ascii="Arial" w:eastAsia="Arial" w:hAnsi="Arial" w:cs="Arial"/>
          <w:sz w:val="24"/>
          <w:szCs w:val="24"/>
        </w:rPr>
        <w:t xml:space="preserve">are: </w:t>
      </w:r>
      <w:r w:rsidR="00CA2222" w:rsidRPr="00CA2222">
        <w:rPr>
          <w:rFonts w:eastAsia="Arial"/>
          <w:b/>
          <w:bCs/>
          <w:sz w:val="24"/>
          <w:szCs w:val="24"/>
        </w:rPr>
        <w:t> </w:t>
      </w:r>
      <w:r w:rsidR="00CA2222" w:rsidRPr="00CA2222">
        <w:rPr>
          <w:rFonts w:eastAsia="Arial"/>
          <w:b/>
          <w:bCs/>
          <w:color w:val="FF0000"/>
          <w:sz w:val="24"/>
          <w:szCs w:val="24"/>
        </w:rPr>
        <w:t>REDACTED TEXT under FOIA Section 40, Personal Information</w:t>
      </w:r>
      <w:r w:rsidR="00CA2222" w:rsidRPr="00CA2222">
        <w:rPr>
          <w:rFonts w:eastAsia="Arial"/>
          <w:color w:val="FF0000"/>
          <w:sz w:val="24"/>
          <w:szCs w:val="24"/>
        </w:rPr>
        <w:t>.</w:t>
      </w:r>
    </w:p>
    <w:p w14:paraId="0000000A" w14:textId="2DAD3C11" w:rsidR="008471A9" w:rsidRDefault="008471A9" w:rsidP="00CA2222">
      <w:pPr>
        <w:keepNext/>
        <w:spacing w:after="0" w:line="240" w:lineRule="auto"/>
        <w:ind w:left="720"/>
        <w:jc w:val="both"/>
        <w:rPr>
          <w:rFonts w:ascii="Arial" w:eastAsia="Arial" w:hAnsi="Arial" w:cs="Arial"/>
          <w:sz w:val="24"/>
          <w:szCs w:val="24"/>
        </w:rPr>
      </w:pPr>
    </w:p>
    <w:p w14:paraId="15A51FCA" w14:textId="77777777" w:rsidR="00CA2222" w:rsidRPr="00CA2222" w:rsidRDefault="00543FDC" w:rsidP="00CA2222">
      <w:pPr>
        <w:keepNext/>
        <w:numPr>
          <w:ilvl w:val="3"/>
          <w:numId w:val="6"/>
        </w:numPr>
        <w:rPr>
          <w:rFonts w:eastAsia="Arial"/>
          <w:b/>
          <w:bCs/>
          <w:color w:val="FF0000"/>
          <w:sz w:val="24"/>
          <w:szCs w:val="24"/>
          <w:u w:val="single"/>
        </w:rPr>
      </w:pPr>
      <w:bookmarkStart w:id="4" w:name="_heading=h.35nkun2" w:colFirst="0" w:colLast="0"/>
      <w:bookmarkEnd w:id="4"/>
      <w:r>
        <w:rPr>
          <w:rFonts w:ascii="Arial" w:eastAsia="Arial" w:hAnsi="Arial" w:cs="Arial"/>
          <w:sz w:val="24"/>
          <w:szCs w:val="24"/>
        </w:rPr>
        <w:t xml:space="preserve">The contact details of the Supplier’s Data Protection Officer are: </w:t>
      </w:r>
      <w:r w:rsidR="00CA2222" w:rsidRPr="00CA2222">
        <w:rPr>
          <w:rFonts w:eastAsia="Arial"/>
          <w:b/>
          <w:bCs/>
          <w:sz w:val="24"/>
          <w:szCs w:val="24"/>
        </w:rPr>
        <w:t> </w:t>
      </w:r>
      <w:r w:rsidR="00CA2222" w:rsidRPr="00CA2222">
        <w:rPr>
          <w:rFonts w:eastAsia="Arial"/>
          <w:b/>
          <w:bCs/>
          <w:color w:val="FF0000"/>
          <w:sz w:val="24"/>
          <w:szCs w:val="24"/>
        </w:rPr>
        <w:t>REDACTED TEXT under FOIA Section 40, Personal Information</w:t>
      </w:r>
      <w:r w:rsidR="00CA2222" w:rsidRPr="00CA2222">
        <w:rPr>
          <w:rFonts w:eastAsia="Arial"/>
          <w:color w:val="FF0000"/>
          <w:sz w:val="24"/>
          <w:szCs w:val="24"/>
        </w:rPr>
        <w:t>.</w:t>
      </w:r>
    </w:p>
    <w:p w14:paraId="0000000B" w14:textId="32015A1A" w:rsidR="008471A9" w:rsidRDefault="008471A9" w:rsidP="00CA2222">
      <w:pPr>
        <w:keepNext/>
        <w:spacing w:after="0" w:line="240" w:lineRule="auto"/>
        <w:ind w:left="720"/>
        <w:jc w:val="both"/>
        <w:rPr>
          <w:rFonts w:ascii="Arial" w:eastAsia="Arial" w:hAnsi="Arial" w:cs="Arial"/>
          <w:sz w:val="24"/>
          <w:szCs w:val="24"/>
        </w:rPr>
      </w:pPr>
    </w:p>
    <w:p w14:paraId="0000000C" w14:textId="77777777" w:rsidR="008471A9" w:rsidRDefault="00543FDC">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0D" w14:textId="77777777" w:rsidR="008471A9" w:rsidRDefault="00543FDC">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0E" w14:textId="77777777" w:rsidR="008471A9" w:rsidRDefault="008471A9">
      <w:pPr>
        <w:keepNext/>
        <w:spacing w:after="0" w:line="240" w:lineRule="auto"/>
        <w:ind w:left="720"/>
        <w:jc w:val="both"/>
        <w:rPr>
          <w:rFonts w:ascii="Arial" w:eastAsia="Arial" w:hAnsi="Arial" w:cs="Arial"/>
          <w:sz w:val="24"/>
          <w:szCs w:val="24"/>
        </w:rPr>
      </w:pPr>
    </w:p>
    <w:p w14:paraId="0000000F" w14:textId="77777777" w:rsidR="008471A9" w:rsidRDefault="00543FDC">
      <w:pPr>
        <w:keepNext/>
        <w:numPr>
          <w:ilvl w:val="8"/>
          <w:numId w:val="5"/>
        </w:numPr>
        <w:pBdr>
          <w:top w:val="nil"/>
          <w:left w:val="nil"/>
          <w:bottom w:val="nil"/>
          <w:right w:val="nil"/>
          <w:between w:val="nil"/>
        </w:pBdr>
        <w:rPr>
          <w:rFonts w:ascii="Arial" w:eastAsia="Arial" w:hAnsi="Arial" w:cs="Arial"/>
          <w:b/>
          <w:color w:val="000000"/>
          <w:sz w:val="28"/>
          <w:szCs w:val="28"/>
        </w:rPr>
      </w:pPr>
      <w:r>
        <w:rPr>
          <w:rFonts w:ascii="Arial" w:eastAsia="Arial" w:hAnsi="Arial" w:cs="Arial"/>
          <w:b/>
          <w:color w:val="000000"/>
          <w:sz w:val="28"/>
          <w:szCs w:val="28"/>
        </w:rPr>
        <w:t xml:space="preserve">Personal Data Processing </w:t>
      </w:r>
    </w:p>
    <w:tbl>
      <w:tblPr>
        <w:tblStyle w:val="a"/>
        <w:tblW w:w="9029" w:type="dxa"/>
        <w:tblInd w:w="-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99"/>
        <w:gridCol w:w="4930"/>
      </w:tblGrid>
      <w:tr w:rsidR="008471A9" w14:paraId="2A7332CF" w14:textId="77777777">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10" w14:textId="77777777" w:rsidR="008471A9" w:rsidRDefault="002827B3">
            <w:pPr>
              <w:spacing w:before="240" w:after="240" w:line="240" w:lineRule="auto"/>
              <w:jc w:val="center"/>
              <w:rPr>
                <w:rFonts w:ascii="Arial" w:eastAsia="Arial" w:hAnsi="Arial" w:cs="Arial"/>
              </w:rPr>
            </w:pPr>
            <w:sdt>
              <w:sdtPr>
                <w:tag w:val="goog_rdk_0"/>
                <w:id w:val="1062131110"/>
              </w:sdtPr>
              <w:sdtEndPr/>
              <w:sdtContent/>
            </w:sdt>
            <w:r w:rsidR="00543FDC">
              <w:rPr>
                <w:rFonts w:ascii="Arial" w:eastAsia="Arial" w:hAnsi="Arial" w:cs="Arial"/>
                <w:b/>
              </w:rPr>
              <w:t>Descriptions</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00000011" w14:textId="77777777" w:rsidR="008471A9" w:rsidRDefault="00543FDC">
            <w:pPr>
              <w:spacing w:before="240" w:after="240"/>
              <w:jc w:val="center"/>
              <w:rPr>
                <w:rFonts w:ascii="Arial" w:eastAsia="Arial" w:hAnsi="Arial" w:cs="Arial"/>
              </w:rPr>
            </w:pPr>
            <w:r>
              <w:rPr>
                <w:rFonts w:ascii="Arial" w:eastAsia="Arial" w:hAnsi="Arial" w:cs="Arial"/>
                <w:b/>
              </w:rPr>
              <w:t>Details</w:t>
            </w:r>
          </w:p>
        </w:tc>
      </w:tr>
      <w:tr w:rsidR="008471A9" w14:paraId="2070F15D" w14:textId="77777777">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12" w14:textId="77777777" w:rsidR="008471A9" w:rsidRDefault="00543FDC">
            <w:pPr>
              <w:spacing w:after="0" w:line="240" w:lineRule="auto"/>
              <w:rPr>
                <w:rFonts w:ascii="Arial" w:eastAsia="Arial" w:hAnsi="Arial" w:cs="Arial"/>
              </w:rPr>
            </w:pPr>
            <w:r>
              <w:rPr>
                <w:rFonts w:ascii="Arial" w:eastAsia="Arial" w:hAnsi="Arial" w:cs="Arial"/>
              </w:rPr>
              <w:t>Identity of Controller for each Category of Personal Data</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37E4011B" w14:textId="77777777" w:rsidR="00DB6F32" w:rsidRPr="004D3C05" w:rsidRDefault="00DB6F32" w:rsidP="00DB6F32">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410B317D" w14:textId="77777777" w:rsidR="00DB6F32" w:rsidRPr="004D3C05" w:rsidRDefault="00DB6F32" w:rsidP="00DB6F32">
            <w:pPr>
              <w:rPr>
                <w:rFonts w:ascii="Arial" w:eastAsia="Arial" w:hAnsi="Arial" w:cs="Arial"/>
                <w:b/>
                <w:i/>
                <w:sz w:val="24"/>
                <w:szCs w:val="24"/>
                <w:highlight w:val="yellow"/>
              </w:rPr>
            </w:pPr>
          </w:p>
          <w:p w14:paraId="65766997" w14:textId="77777777" w:rsidR="00DB6F32" w:rsidRPr="004D3C05" w:rsidRDefault="00DB6F32" w:rsidP="00DB6F32">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0ABDB640" w14:textId="77777777" w:rsidR="00DB6F32" w:rsidRPr="004D3C05" w:rsidRDefault="00DB6F32" w:rsidP="00DB6F32">
            <w:pPr>
              <w:pStyle w:val="ListParagraph"/>
              <w:numPr>
                <w:ilvl w:val="0"/>
                <w:numId w:val="12"/>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B057A69" w14:textId="77777777" w:rsidR="00DB6F32" w:rsidRPr="004D3C05" w:rsidRDefault="00DB6F32" w:rsidP="00DB6F32">
            <w:pPr>
              <w:pStyle w:val="ListParagraph"/>
              <w:numPr>
                <w:ilvl w:val="0"/>
                <w:numId w:val="12"/>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lastRenderedPageBreak/>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Pr>
                <w:rFonts w:ascii="Arial" w:eastAsia="Arial" w:hAnsi="Arial" w:cs="Arial"/>
                <w:i/>
                <w:sz w:val="24"/>
                <w:szCs w:val="24"/>
              </w:rPr>
              <w:t>e</w:t>
            </w:r>
            <w:r w:rsidRPr="004D3C05">
              <w:rPr>
                <w:rFonts w:ascii="Arial" w:eastAsia="Arial" w:hAnsi="Arial" w:cs="Arial"/>
                <w:i/>
                <w:sz w:val="24"/>
                <w:szCs w:val="24"/>
              </w:rPr>
              <w:t xml:space="preserve"> </w:t>
            </w:r>
            <w:r>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Relevant Authority is the Controller,</w:t>
            </w:r>
          </w:p>
          <w:p w14:paraId="00000027" w14:textId="77777777" w:rsidR="008471A9" w:rsidRDefault="008471A9" w:rsidP="00DB6F32">
            <w:pPr>
              <w:spacing w:after="0" w:line="240" w:lineRule="auto"/>
              <w:rPr>
                <w:rFonts w:ascii="Arial" w:eastAsia="Arial" w:hAnsi="Arial" w:cs="Arial"/>
              </w:rPr>
            </w:pPr>
          </w:p>
        </w:tc>
      </w:tr>
      <w:tr w:rsidR="008471A9" w14:paraId="27E83F2C" w14:textId="77777777">
        <w:trPr>
          <w:trHeight w:val="1831"/>
        </w:trPr>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28" w14:textId="77777777" w:rsidR="008471A9" w:rsidRDefault="00543FDC">
            <w:pPr>
              <w:spacing w:after="0" w:line="240" w:lineRule="auto"/>
              <w:rPr>
                <w:rFonts w:ascii="Arial" w:eastAsia="Arial" w:hAnsi="Arial" w:cs="Arial"/>
              </w:rPr>
            </w:pPr>
            <w:r>
              <w:rPr>
                <w:rFonts w:ascii="Arial" w:eastAsia="Arial" w:hAnsi="Arial" w:cs="Arial"/>
              </w:rPr>
              <w:lastRenderedPageBreak/>
              <w:t>Duration of the Processing</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0000002A" w14:textId="77777777" w:rsidR="008471A9" w:rsidRDefault="008471A9">
            <w:pPr>
              <w:spacing w:after="0" w:line="240" w:lineRule="auto"/>
              <w:rPr>
                <w:rFonts w:ascii="Arial" w:eastAsia="Arial" w:hAnsi="Arial" w:cs="Arial"/>
                <w:highlight w:val="yellow"/>
              </w:rPr>
            </w:pPr>
          </w:p>
          <w:p w14:paraId="0000002B" w14:textId="2D495011" w:rsidR="008471A9" w:rsidRDefault="00543FDC" w:rsidP="00DD6EF6">
            <w:pPr>
              <w:spacing w:after="0" w:line="240" w:lineRule="auto"/>
              <w:rPr>
                <w:rFonts w:ascii="Arial" w:eastAsia="Arial" w:hAnsi="Arial" w:cs="Arial"/>
                <w:highlight w:val="yellow"/>
              </w:rPr>
            </w:pPr>
            <w:r w:rsidRPr="00DD6EF6">
              <w:rPr>
                <w:rFonts w:ascii="Arial" w:eastAsia="Arial" w:hAnsi="Arial" w:cs="Arial"/>
              </w:rPr>
              <w:t xml:space="preserve">Up to </w:t>
            </w:r>
            <w:r w:rsidR="00DB6F32" w:rsidRPr="00DD6EF6">
              <w:rPr>
                <w:rFonts w:ascii="Arial" w:eastAsia="Arial" w:hAnsi="Arial" w:cs="Arial"/>
              </w:rPr>
              <w:t>3</w:t>
            </w:r>
            <w:r w:rsidRPr="00DD6EF6">
              <w:rPr>
                <w:rFonts w:ascii="Arial" w:eastAsia="Arial" w:hAnsi="Arial" w:cs="Arial"/>
              </w:rPr>
              <w:t xml:space="preserve"> years after the expiry or termination of the Framework Contract</w:t>
            </w:r>
          </w:p>
        </w:tc>
      </w:tr>
      <w:tr w:rsidR="008471A9" w14:paraId="13CC5247" w14:textId="77777777" w:rsidTr="00DD6EF6">
        <w:trPr>
          <w:trHeight w:val="1225"/>
        </w:trPr>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2C" w14:textId="77777777" w:rsidR="008471A9" w:rsidRDefault="00543FDC">
            <w:pPr>
              <w:spacing w:after="0" w:line="240" w:lineRule="auto"/>
              <w:rPr>
                <w:rFonts w:ascii="Arial" w:eastAsia="Arial" w:hAnsi="Arial" w:cs="Arial"/>
              </w:rPr>
            </w:pPr>
            <w:r>
              <w:rPr>
                <w:rFonts w:ascii="Arial" w:eastAsia="Arial" w:hAnsi="Arial" w:cs="Arial"/>
              </w:rPr>
              <w:t>Nature and purposes of the Processing</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40B984C4" w14:textId="77777777" w:rsidR="00DB6F32" w:rsidRPr="00DD6EF6" w:rsidRDefault="00DB6F32" w:rsidP="00DD6EF6">
            <w:pPr>
              <w:spacing w:after="0" w:line="240" w:lineRule="auto"/>
              <w:rPr>
                <w:rFonts w:ascii="Arial" w:eastAsia="Arial" w:hAnsi="Arial" w:cs="Arial"/>
              </w:rPr>
            </w:pPr>
            <w:r w:rsidRPr="00DD6EF6">
              <w:rPr>
                <w:rFonts w:ascii="Arial" w:eastAsia="Arial" w:hAnsi="Arial" w:cs="Arial"/>
              </w:rPr>
              <w:t>Holding contact details from the Supplier for the purposes of managing the delivery of the service.</w:t>
            </w:r>
          </w:p>
          <w:p w14:paraId="00000030" w14:textId="77777777" w:rsidR="008471A9" w:rsidRDefault="008471A9" w:rsidP="00DD6EF6">
            <w:pPr>
              <w:spacing w:after="0" w:line="240" w:lineRule="auto"/>
              <w:rPr>
                <w:rFonts w:ascii="Arial" w:eastAsia="Arial" w:hAnsi="Arial" w:cs="Arial"/>
              </w:rPr>
            </w:pPr>
          </w:p>
        </w:tc>
      </w:tr>
      <w:tr w:rsidR="008471A9" w14:paraId="207D38B9" w14:textId="77777777">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31" w14:textId="77777777" w:rsidR="008471A9" w:rsidRDefault="00543FDC">
            <w:pPr>
              <w:spacing w:after="0" w:line="240" w:lineRule="auto"/>
              <w:rPr>
                <w:rFonts w:ascii="Arial" w:eastAsia="Arial" w:hAnsi="Arial" w:cs="Arial"/>
              </w:rPr>
            </w:pPr>
            <w:r>
              <w:rPr>
                <w:rFonts w:ascii="Arial" w:eastAsia="Arial" w:hAnsi="Arial" w:cs="Arial"/>
              </w:rPr>
              <w:t>Type of Personal Data</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00000035" w14:textId="3CF436DE" w:rsidR="008471A9" w:rsidRPr="00DD6EF6" w:rsidRDefault="00DB6F32" w:rsidP="00DD6EF6">
            <w:pPr>
              <w:pStyle w:val="ListParagraph"/>
              <w:spacing w:after="0" w:line="240" w:lineRule="auto"/>
              <w:rPr>
                <w:rFonts w:ascii="Arial" w:eastAsia="Arial" w:hAnsi="Arial" w:cs="Arial"/>
                <w:highlight w:val="yellow"/>
              </w:rPr>
            </w:pPr>
            <w:r w:rsidRPr="00DD6EF6">
              <w:rPr>
                <w:rFonts w:ascii="Arial" w:eastAsia="Arial" w:hAnsi="Arial" w:cs="Arial"/>
              </w:rPr>
              <w:t>name, telephone number, email address</w:t>
            </w:r>
          </w:p>
        </w:tc>
      </w:tr>
      <w:tr w:rsidR="008471A9" w14:paraId="7EF5DD41" w14:textId="77777777">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36" w14:textId="77777777" w:rsidR="008471A9" w:rsidRDefault="00543FDC">
            <w:pPr>
              <w:spacing w:after="0" w:line="240" w:lineRule="auto"/>
              <w:rPr>
                <w:rFonts w:ascii="Arial" w:eastAsia="Arial" w:hAnsi="Arial" w:cs="Arial"/>
              </w:rPr>
            </w:pPr>
            <w:r>
              <w:rPr>
                <w:rFonts w:ascii="Arial" w:eastAsia="Arial" w:hAnsi="Arial" w:cs="Arial"/>
              </w:rPr>
              <w:t>Categories of Data Subject</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00000039" w14:textId="598780B4" w:rsidR="008471A9" w:rsidRPr="00DD6EF6" w:rsidRDefault="00DB6F32" w:rsidP="00DD6EF6">
            <w:pPr>
              <w:pStyle w:val="ListParagraph"/>
              <w:spacing w:after="0" w:line="240" w:lineRule="auto"/>
              <w:rPr>
                <w:rFonts w:ascii="Arial" w:eastAsia="Arial" w:hAnsi="Arial" w:cs="Arial"/>
                <w:highlight w:val="yellow"/>
              </w:rPr>
            </w:pPr>
            <w:r w:rsidRPr="00DD6EF6">
              <w:rPr>
                <w:rFonts w:ascii="Arial" w:eastAsia="Arial" w:hAnsi="Arial" w:cs="Arial"/>
              </w:rPr>
              <w:t>Staff</w:t>
            </w:r>
          </w:p>
        </w:tc>
      </w:tr>
      <w:tr w:rsidR="00DB6F32" w14:paraId="393614D4" w14:textId="77777777">
        <w:tc>
          <w:tcPr>
            <w:tcW w:w="4099" w:type="dxa"/>
            <w:tcBorders>
              <w:top w:val="single" w:sz="8" w:space="0" w:color="000000"/>
              <w:left w:val="single" w:sz="8" w:space="0" w:color="000000"/>
              <w:bottom w:val="single" w:sz="8" w:space="0" w:color="000000"/>
              <w:right w:val="single" w:sz="8" w:space="0" w:color="000000"/>
            </w:tcBorders>
            <w:shd w:val="clear" w:color="auto" w:fill="auto"/>
          </w:tcPr>
          <w:p w14:paraId="0000003A" w14:textId="77777777" w:rsidR="00DB6F32" w:rsidRDefault="00DB6F32" w:rsidP="00DB6F32">
            <w:pPr>
              <w:spacing w:after="0" w:line="240" w:lineRule="auto"/>
              <w:rPr>
                <w:rFonts w:ascii="Arial" w:eastAsia="Arial" w:hAnsi="Arial" w:cs="Arial"/>
              </w:rPr>
            </w:pPr>
            <w:r>
              <w:rPr>
                <w:rFonts w:ascii="Arial" w:eastAsia="Arial" w:hAnsi="Arial" w:cs="Arial"/>
              </w:rPr>
              <w:t>Plan for return and destruction of the data once the Processing is complete UNLESS requirement under Union or Member State law to preserve that type of data</w:t>
            </w:r>
          </w:p>
        </w:tc>
        <w:tc>
          <w:tcPr>
            <w:tcW w:w="4930" w:type="dxa"/>
            <w:tcBorders>
              <w:top w:val="single" w:sz="8" w:space="0" w:color="000000"/>
              <w:left w:val="single" w:sz="8" w:space="0" w:color="000000"/>
              <w:bottom w:val="single" w:sz="8" w:space="0" w:color="000000"/>
              <w:right w:val="single" w:sz="8" w:space="0" w:color="000000"/>
            </w:tcBorders>
            <w:shd w:val="clear" w:color="auto" w:fill="auto"/>
          </w:tcPr>
          <w:p w14:paraId="0000003B" w14:textId="66A71184" w:rsidR="00DB6F32" w:rsidRDefault="00DB6F32" w:rsidP="00DD6EF6">
            <w:pPr>
              <w:spacing w:after="0" w:line="240" w:lineRule="auto"/>
              <w:rPr>
                <w:rFonts w:ascii="Arial" w:eastAsia="Arial" w:hAnsi="Arial" w:cs="Arial"/>
                <w:highlight w:val="yellow"/>
              </w:rPr>
            </w:pPr>
            <w:r w:rsidRPr="00DD6EF6">
              <w:rPr>
                <w:rFonts w:ascii="Arial" w:eastAsia="Arial" w:hAnsi="Arial" w:cs="Arial"/>
              </w:rPr>
              <w:t>Contact details will be disposed of within 3 years of last active use in accordance with our contact details privacy notice.</w:t>
            </w:r>
          </w:p>
        </w:tc>
      </w:tr>
    </w:tbl>
    <w:p w14:paraId="00000088" w14:textId="77777777" w:rsidR="008471A9" w:rsidRDefault="008471A9" w:rsidP="00DB6F32">
      <w:pPr>
        <w:keepNext/>
        <w:pBdr>
          <w:top w:val="nil"/>
          <w:left w:val="nil"/>
          <w:bottom w:val="nil"/>
          <w:right w:val="nil"/>
          <w:between w:val="nil"/>
        </w:pBdr>
        <w:rPr>
          <w:rFonts w:ascii="Arial" w:eastAsia="Arial" w:hAnsi="Arial" w:cs="Arial"/>
          <w:b/>
          <w:color w:val="000000"/>
          <w:sz w:val="24"/>
          <w:szCs w:val="24"/>
        </w:rPr>
      </w:pPr>
      <w:bookmarkStart w:id="5" w:name="bookmark=id.1ksv4uv" w:colFirst="0" w:colLast="0"/>
      <w:bookmarkStart w:id="6" w:name="_heading=h.44sinio" w:colFirst="0" w:colLast="0"/>
      <w:bookmarkEnd w:id="5"/>
      <w:bookmarkEnd w:id="6"/>
    </w:p>
    <w:sectPr w:rsidR="008471A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87D7B" w14:textId="77777777" w:rsidR="002827B3" w:rsidRDefault="002827B3">
      <w:pPr>
        <w:spacing w:after="0" w:line="240" w:lineRule="auto"/>
      </w:pPr>
      <w:r>
        <w:separator/>
      </w:r>
    </w:p>
  </w:endnote>
  <w:endnote w:type="continuationSeparator" w:id="0">
    <w:p w14:paraId="73591484" w14:textId="77777777" w:rsidR="002827B3" w:rsidRDefault="00282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F" w14:textId="77777777" w:rsidR="008471A9" w:rsidRDefault="00543FD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RM6068</w:t>
    </w:r>
    <w:r>
      <w:rPr>
        <w:rFonts w:ascii="Arial" w:eastAsia="Arial" w:hAnsi="Arial" w:cs="Arial"/>
        <w:sz w:val="20"/>
        <w:szCs w:val="20"/>
      </w:rPr>
      <w:tab/>
      <w:t xml:space="preserve">                                           </w:t>
    </w:r>
  </w:p>
  <w:p w14:paraId="00000090" w14:textId="08033980" w:rsidR="008471A9" w:rsidRDefault="00543F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F48FB">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91" w14:textId="77777777" w:rsidR="008471A9" w:rsidRDefault="00543FDC">
    <w:pPr>
      <w:spacing w:after="0"/>
    </w:pPr>
    <w:r>
      <w:rPr>
        <w:rFonts w:ascii="Arial" w:eastAsia="Arial" w:hAnsi="Arial" w:cs="Arial"/>
        <w:sz w:val="20"/>
        <w:szCs w:val="20"/>
      </w:rPr>
      <w:t>Model Version: v4.0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C" w14:textId="77777777" w:rsidR="008471A9" w:rsidRDefault="00543FD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8D" w14:textId="77777777" w:rsidR="008471A9" w:rsidRDefault="00543F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8E" w14:textId="77777777" w:rsidR="008471A9" w:rsidRDefault="00543FD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96D9" w14:textId="77777777" w:rsidR="002827B3" w:rsidRDefault="002827B3">
      <w:pPr>
        <w:spacing w:after="0" w:line="240" w:lineRule="auto"/>
      </w:pPr>
      <w:r>
        <w:separator/>
      </w:r>
    </w:p>
  </w:footnote>
  <w:footnote w:type="continuationSeparator" w:id="0">
    <w:p w14:paraId="04825FC8" w14:textId="77777777" w:rsidR="002827B3" w:rsidRDefault="00282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A" w14:textId="77777777" w:rsidR="008471A9" w:rsidRDefault="00543FD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8B" w14:textId="77777777" w:rsidR="008471A9" w:rsidRDefault="00543F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9" w14:textId="77777777" w:rsidR="008471A9" w:rsidRDefault="00543FD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E1040CB" wp14:editId="7092801D">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80E8A"/>
    <w:multiLevelType w:val="hybridMultilevel"/>
    <w:tmpl w:val="1F124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06544"/>
    <w:multiLevelType w:val="multilevel"/>
    <w:tmpl w:val="69685AA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A96755"/>
    <w:multiLevelType w:val="multilevel"/>
    <w:tmpl w:val="00AE7D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210FB6"/>
    <w:multiLevelType w:val="multilevel"/>
    <w:tmpl w:val="F0BCF6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EC2201D"/>
    <w:multiLevelType w:val="multilevel"/>
    <w:tmpl w:val="60E460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4593540"/>
    <w:multiLevelType w:val="multilevel"/>
    <w:tmpl w:val="4DCE69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B266E1E"/>
    <w:multiLevelType w:val="multilevel"/>
    <w:tmpl w:val="9B5C97B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26774A"/>
    <w:multiLevelType w:val="hybridMultilevel"/>
    <w:tmpl w:val="33AC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43477A"/>
    <w:multiLevelType w:val="multilevel"/>
    <w:tmpl w:val="8D406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553D2"/>
    <w:multiLevelType w:val="multilevel"/>
    <w:tmpl w:val="B414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291784"/>
    <w:multiLevelType w:val="multilevel"/>
    <w:tmpl w:val="8E26D8E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817EB5"/>
    <w:multiLevelType w:val="multilevel"/>
    <w:tmpl w:val="649A00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61B72D5"/>
    <w:multiLevelType w:val="multilevel"/>
    <w:tmpl w:val="340AC5EA"/>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BDF0819"/>
    <w:multiLevelType w:val="multilevel"/>
    <w:tmpl w:val="D1F659B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7"/>
  </w:num>
  <w:num w:numId="4">
    <w:abstractNumId w:val="13"/>
  </w:num>
  <w:num w:numId="5">
    <w:abstractNumId w:val="5"/>
  </w:num>
  <w:num w:numId="6">
    <w:abstractNumId w:val="11"/>
  </w:num>
  <w:num w:numId="7">
    <w:abstractNumId w:val="12"/>
  </w:num>
  <w:num w:numId="8">
    <w:abstractNumId w:val="3"/>
  </w:num>
  <w:num w:numId="9">
    <w:abstractNumId w:val="6"/>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1A9"/>
    <w:rsid w:val="002827B3"/>
    <w:rsid w:val="00377F63"/>
    <w:rsid w:val="00543FDC"/>
    <w:rsid w:val="008471A9"/>
    <w:rsid w:val="008F48FB"/>
    <w:rsid w:val="00B50F5B"/>
    <w:rsid w:val="00CA2222"/>
    <w:rsid w:val="00DB6F32"/>
    <w:rsid w:val="00DD6E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9089A"/>
  <w15:docId w15:val="{4D61D86B-4F5B-451C-8544-E20D1392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9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292">
      <w:bodyDiv w:val="1"/>
      <w:marLeft w:val="0"/>
      <w:marRight w:val="0"/>
      <w:marTop w:val="0"/>
      <w:marBottom w:val="0"/>
      <w:divBdr>
        <w:top w:val="none" w:sz="0" w:space="0" w:color="auto"/>
        <w:left w:val="none" w:sz="0" w:space="0" w:color="auto"/>
        <w:bottom w:val="none" w:sz="0" w:space="0" w:color="auto"/>
        <w:right w:val="none" w:sz="0" w:space="0" w:color="auto"/>
      </w:divBdr>
    </w:div>
    <w:div w:id="461921828">
      <w:bodyDiv w:val="1"/>
      <w:marLeft w:val="0"/>
      <w:marRight w:val="0"/>
      <w:marTop w:val="0"/>
      <w:marBottom w:val="0"/>
      <w:divBdr>
        <w:top w:val="none" w:sz="0" w:space="0" w:color="auto"/>
        <w:left w:val="none" w:sz="0" w:space="0" w:color="auto"/>
        <w:bottom w:val="none" w:sz="0" w:space="0" w:color="auto"/>
        <w:right w:val="none" w:sz="0" w:space="0" w:color="auto"/>
      </w:divBdr>
    </w:div>
    <w:div w:id="1320427474">
      <w:bodyDiv w:val="1"/>
      <w:marLeft w:val="0"/>
      <w:marRight w:val="0"/>
      <w:marTop w:val="0"/>
      <w:marBottom w:val="0"/>
      <w:divBdr>
        <w:top w:val="none" w:sz="0" w:space="0" w:color="auto"/>
        <w:left w:val="none" w:sz="0" w:space="0" w:color="auto"/>
        <w:bottom w:val="none" w:sz="0" w:space="0" w:color="auto"/>
        <w:right w:val="none" w:sz="0" w:space="0" w:color="auto"/>
      </w:divBdr>
    </w:div>
    <w:div w:id="1470198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uD81Apin/KXI9Qf2URbmJ+d4Pw==">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2022-11-16T10:03:00Z</dcterms:created>
  <dcterms:modified xsi:type="dcterms:W3CDTF">2022-11-16T10:03:00Z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